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00" w:rsidRDefault="00B11600" w:rsidP="00B11600">
      <w:pPr>
        <w:shd w:val="clear" w:color="auto" w:fill="FFFFFF"/>
        <w:spacing w:after="0" w:line="240" w:lineRule="auto"/>
        <w:jc w:val="center"/>
        <w:outlineLvl w:val="0"/>
        <w:rPr>
          <w:rFonts w:eastAsia="Times New Roman" w:cs="Times New Roman"/>
          <w:color w:val="104F66"/>
          <w:kern w:val="36"/>
          <w:sz w:val="40"/>
          <w:szCs w:val="40"/>
          <w:lang w:eastAsia="ru-RU"/>
        </w:rPr>
      </w:pPr>
      <w:r w:rsidRPr="00B11600">
        <w:rPr>
          <w:rFonts w:eastAsia="Times New Roman" w:cs="Times New Roman"/>
          <w:color w:val="104F66"/>
          <w:kern w:val="36"/>
          <w:sz w:val="40"/>
          <w:szCs w:val="40"/>
          <w:lang w:eastAsia="ru-RU"/>
        </w:rPr>
        <w:t>О льготном проезде детей в возрасте от 10 до 17 лет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center"/>
        <w:outlineLvl w:val="0"/>
        <w:rPr>
          <w:rFonts w:eastAsia="Times New Roman" w:cs="Times New Roman"/>
          <w:color w:val="104F66"/>
          <w:kern w:val="36"/>
          <w:sz w:val="40"/>
          <w:szCs w:val="40"/>
          <w:lang w:eastAsia="ru-RU"/>
        </w:rPr>
      </w:pPr>
      <w:bookmarkStart w:id="0" w:name="_GoBack"/>
      <w:bookmarkEnd w:id="0"/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С 11 марта 2025 года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для детей от 10 до 17 лет в соответствии с постановлением  Правительства Российской Федерации от 04.03.2025  № 266 действует </w:t>
      </w: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скидка 50%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на проезд в поездах дальнего следования.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 xml:space="preserve">Скидка распространяется на определённые категории вагонов: плацкарт, </w:t>
      </w:r>
      <w:proofErr w:type="gramStart"/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сидячий</w:t>
      </w:r>
      <w:proofErr w:type="gramEnd"/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 xml:space="preserve"> или купе двухэтажного поезда. 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Условия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Дети, претендующие на льготу, должны быть гражданами России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 xml:space="preserve">Для подтверждения гражданства в свидетельстве о рождении необходим </w:t>
      </w:r>
      <w:proofErr w:type="gramStart"/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штамп</w:t>
      </w:r>
      <w:proofErr w:type="gramEnd"/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 xml:space="preserve"> о наличии гражданства.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Раньше для посадки в поезд требовали справку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, что ребёнок — ученик конкретной школы. Теперь такой документ на посадку не нужен, достаточно паспорта или свидетельства о рождении — того документа, который указывали при покупке билета.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Льготы не распространяются на дополнительные сервисы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, в том числе постельное бельё и питание. Эти услуги оплачиваются по полному тарифу.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В страны СНГ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дети могут поехать за 50% от стоимости, но в расчёт берётся только цена проезда внутри России. Особенности расчёта можно уточнить при покупке билета.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</w:t>
      </w: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Процедура оформления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Билеты на льготные поездки можно купить онлайн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на сайте РЖД или в приложении «РЖД Пассажирам». В летнее время при оформлении нужно выбрать тариф «Полный», а затем ввести данные ребёнка. Если возраст и параметры поездки соответствуют условиям программы, скидка появится автоматически. 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Перед отправкой на вокзал обязательно нужно проверить документы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. При посадке дети до 14 лет предъявляют свидетельство о рождении, старше 14 лет — паспорт. 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Стоимость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В плацкарты, общие вагоны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и вагоны 2-го или 3-го классов поездов дальнего следования — за 50% от цены взрослого билета.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В купе двухэтажных поездов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— за 50% от цены взрослого билета в плацкартном вагоне.</w:t>
      </w:r>
    </w:p>
    <w:p w:rsidR="00B11600" w:rsidRPr="00B11600" w:rsidRDefault="00B11600" w:rsidP="00B1160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555555"/>
          <w:sz w:val="28"/>
          <w:szCs w:val="28"/>
          <w:lang w:eastAsia="ru-RU"/>
        </w:rPr>
      </w:pP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 </w:t>
      </w:r>
      <w:r w:rsidRPr="00B11600">
        <w:rPr>
          <w:rFonts w:eastAsia="Times New Roman" w:cs="Times New Roman"/>
          <w:b/>
          <w:bCs/>
          <w:color w:val="555555"/>
          <w:sz w:val="28"/>
          <w:szCs w:val="28"/>
          <w:lang w:eastAsia="ru-RU"/>
        </w:rPr>
        <w:t>Важно</w:t>
      </w:r>
      <w:r w:rsidRPr="00B11600">
        <w:rPr>
          <w:rFonts w:eastAsia="Times New Roman" w:cs="Times New Roman"/>
          <w:color w:val="555555"/>
          <w:sz w:val="28"/>
          <w:szCs w:val="28"/>
          <w:lang w:eastAsia="ru-RU"/>
        </w:rPr>
        <w:t>: возраст ребёнка определяют на дату начала поездки. Покупая билет для ребёнка, у которого близится день рождения, нужно учитывать, что к моменту отправления он может повзрослеть. </w:t>
      </w:r>
    </w:p>
    <w:p w:rsidR="009B3C79" w:rsidRDefault="009B3C79"/>
    <w:sectPr w:rsidR="009B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3895"/>
    <w:multiLevelType w:val="multilevel"/>
    <w:tmpl w:val="C834EA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29A"/>
    <w:rsid w:val="006C4FC7"/>
    <w:rsid w:val="008D429A"/>
    <w:rsid w:val="009B3C79"/>
    <w:rsid w:val="00B1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uiPriority w:val="9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116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1"/>
    <w:uiPriority w:val="22"/>
    <w:qFormat/>
    <w:rsid w:val="00B116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C7"/>
  </w:style>
  <w:style w:type="paragraph" w:styleId="1">
    <w:name w:val="heading 1"/>
    <w:basedOn w:val="a"/>
    <w:next w:val="a"/>
    <w:link w:val="10"/>
    <w:uiPriority w:val="9"/>
    <w:qFormat/>
    <w:rsid w:val="006C4FC7"/>
    <w:pPr>
      <w:keepNext/>
      <w:pageBreakBefore/>
      <w:widowControl w:val="0"/>
      <w:numPr>
        <w:numId w:val="5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6C4FC7"/>
    <w:pPr>
      <w:keepNext/>
      <w:keepLines/>
      <w:widowControl w:val="0"/>
      <w:numPr>
        <w:ilvl w:val="1"/>
        <w:numId w:val="5"/>
      </w:numPr>
      <w:pBdr>
        <w:bottom w:val="single" w:sz="4" w:space="1" w:color="auto"/>
      </w:pBdr>
      <w:tabs>
        <w:tab w:val="left" w:pos="284"/>
      </w:tabs>
      <w:spacing w:before="240" w:line="240" w:lineRule="auto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6C4FC7"/>
    <w:pPr>
      <w:keepNext/>
      <w:numPr>
        <w:ilvl w:val="2"/>
        <w:numId w:val="5"/>
      </w:numPr>
      <w:spacing w:before="240" w:after="1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6C4FC7"/>
    <w:pPr>
      <w:keepNext/>
      <w:numPr>
        <w:ilvl w:val="3"/>
        <w:numId w:val="5"/>
      </w:numPr>
      <w:spacing w:before="240" w:after="60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6C4FC7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C4FC7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6C4FC7"/>
    <w:rPr>
      <w:rFonts w:ascii="Arial" w:eastAsia="Times New Roman" w:hAnsi="Arial" w:cs="Arial"/>
      <w:b/>
      <w:bCs/>
      <w:szCs w:val="20"/>
      <w:lang w:val="en-US"/>
    </w:rPr>
  </w:style>
  <w:style w:type="paragraph" w:styleId="a0">
    <w:name w:val="Body Text"/>
    <w:basedOn w:val="a"/>
    <w:link w:val="a4"/>
    <w:uiPriority w:val="99"/>
    <w:semiHidden/>
    <w:unhideWhenUsed/>
    <w:rsid w:val="006C4FC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6C4FC7"/>
  </w:style>
  <w:style w:type="character" w:customStyle="1" w:styleId="30">
    <w:name w:val="Заголовок 3 Знак"/>
    <w:basedOn w:val="a1"/>
    <w:link w:val="3"/>
    <w:rsid w:val="006C4FC7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6C4FC7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6C4FC7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5">
    <w:name w:val="List Paragraph"/>
    <w:basedOn w:val="a"/>
    <w:uiPriority w:val="34"/>
    <w:qFormat/>
    <w:rsid w:val="006C4FC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116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Strong"/>
    <w:basedOn w:val="a1"/>
    <w:uiPriority w:val="22"/>
    <w:qFormat/>
    <w:rsid w:val="00B116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91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9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20896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29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2026-05-19T08:54:00Z</dcterms:created>
  <dcterms:modified xsi:type="dcterms:W3CDTF">2026-05-19T08:55:00Z</dcterms:modified>
</cp:coreProperties>
</file>